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2D18F" w14:textId="7777777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JOÃO VITOR SILVA DE MORAIS</w:t>
      </w:r>
      <w:r>
        <w:rPr>
          <w:rFonts w:ascii="Arial" w:hAnsi="Arial" w:cs="Arial"/>
        </w:rPr>
        <w:t xml:space="preserve"> </w:t>
      </w:r>
    </w:p>
    <w:p w14:paraId="4BB80E71" w14:textId="44ABD9C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Localização:</w:t>
      </w:r>
      <w:r>
        <w:rPr>
          <w:rFonts w:ascii="Arial" w:hAnsi="Arial" w:cs="Arial"/>
          <w:b w:val="0"/>
        </w:rPr>
        <w:t xml:space="preserve"> São Paulo, SP | </w:t>
      </w:r>
      <w:r>
        <w:rPr>
          <w:rFonts w:ascii="Arial" w:hAnsi="Arial" w:cs="Arial"/>
          <w:b/>
          <w:bCs/>
        </w:rPr>
        <w:t>E-mail:</w:t>
      </w:r>
      <w:r>
        <w:rPr>
          <w:rFonts w:ascii="Arial" w:hAnsi="Arial" w:cs="Arial"/>
          <w:b w:val="0"/>
        </w:rPr>
        <w:t xml:space="preserve"> vitor.infosec@gmail.com | </w:t>
      </w:r>
      <w:r>
        <w:rPr>
          <w:rFonts w:ascii="Arial" w:hAnsi="Arial" w:cs="Arial"/>
          <w:b/>
          <w:bCs/>
        </w:rPr>
        <w:t>LinkedIn:</w:t>
      </w:r>
      <w:r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  <w:bCs/>
        </w:rPr>
        <w:t>https://www.linkedin.com/in/joaomorais-infosec/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A3AFC26" w14:textId="59848390">
      <w:pPr>
        <w:rPr>
          <w:rFonts w:ascii="Arial" w:hAnsi="Arial" w:cs="Arial"/>
          <w:b/>
          <w:bCs/>
          <w:color w:val="4C94D8" w:themeColor="text2" w:themeTint="80"/>
        </w:rPr>
      </w:pPr>
      <w:r>
        <w:rPr>
          <w:rFonts w:ascii="Arial" w:hAnsi="Arial" w:cs="Arial"/>
          <w:b/>
          <w:bCs/>
          <w:color w:val="4C94D8" w:themeColor="text2" w:themeTint="80"/>
        </w:rPr>
        <w:t>RESUMO PROFISSIONAL</w:t>
      </w:r>
    </w:p>
    <w:p w14:paraId="5C11D14B" w14:textId="77777777">
      <w:pPr>
        <w:rPr>
          <w:rFonts w:ascii="Arial" w:hAnsi="Arial" w:cs="Arial"/>
        </w:rPr>
      </w:pPr>
      <w:r>
        <w:rPr>
          <w:rFonts w:ascii="Arial" w:hAnsi="Arial" w:cs="Arial"/>
        </w:rPr>
        <w:t>Especialista em Segurança Ofensiva (</w:t>
      </w:r>
      <w:proofErr w:type="spellStart"/>
      <w:r>
        <w:rPr>
          <w:rFonts w:ascii="Arial" w:hAnsi="Arial" w:cs="Arial"/>
        </w:rPr>
        <w:t>Pentest</w:t>
      </w:r>
      <w:proofErr w:type="spellEnd"/>
      <w:r>
        <w:rPr>
          <w:rFonts w:ascii="Arial" w:hAnsi="Arial" w:cs="Arial"/>
        </w:rPr>
        <w:t xml:space="preserve">) em formação, focado na identificação técnica de vulnerabilidades e análise de causa raiz. Com sólida base em segurança de aplicações web e mentalidade de </w:t>
      </w:r>
      <w:r>
        <w:rPr>
          <w:rFonts w:ascii="Arial" w:hAnsi="Arial" w:cs="Arial"/>
          <w:b/>
          <w:bCs/>
        </w:rPr>
        <w:t>Segurança por Design</w:t>
      </w:r>
      <w:r>
        <w:rPr>
          <w:rFonts w:ascii="Arial" w:hAnsi="Arial" w:cs="Arial"/>
        </w:rPr>
        <w:t>, priorizo a análise manual e a interceptação de tráfego para entender a lógica por trás de cada falha, fugindo da postura de "apertador de botão". Atualmente, dedico-me à resolução diária de laboratórios práticos e ao desenvolvimento de ferramentas próprias para automação de processos de reconhecimento.</w:t>
      </w:r>
    </w:p>
    <w:p w14:paraId="55EEF401" w14:textId="44BB2F49">
      <w:pPr>
        <w:rPr>
          <w:rFonts w:ascii="Arial" w:hAnsi="Arial" w:cs="Arial"/>
          <w:b/>
          <w:bCs/>
          <w:color w:val="4C94D8" w:themeColor="text2" w:themeTint="80"/>
        </w:rPr>
      </w:pPr>
      <w:r>
        <w:rPr>
          <w:rFonts w:ascii="Arial" w:hAnsi="Arial" w:cs="Arial"/>
          <w:b/>
          <w:bCs/>
          <w:color w:val="4C94D8" w:themeColor="text2" w:themeTint="80"/>
        </w:rPr>
        <w:t>FORMAÇÃO ACADÊMICA</w:t>
      </w:r>
    </w:p>
    <w:p w14:paraId="4B13BECD" w14:textId="61C9EBF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Tecnólogo em Cibersegurança</w:t>
      </w:r>
      <w:r>
        <w:rPr>
          <w:rFonts w:ascii="Arial" w:hAnsi="Arial" w:cs="Arial"/>
        </w:rPr>
        <w:t xml:space="preserve"> – Faculdade Anhanguera (Em andamento –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º semestre). </w:t>
      </w:r>
    </w:p>
    <w:p w14:paraId="4F8BA2A7" w14:textId="77777777">
      <w:pPr>
        <w:rPr>
          <w:rFonts w:ascii="Arial" w:hAnsi="Arial" w:cs="Arial"/>
          <w:b/>
          <w:bCs/>
          <w:color w:val="4C94D8" w:themeColor="text2" w:themeTint="80"/>
        </w:rPr>
      </w:pPr>
      <w:r>
        <w:rPr>
          <w:rFonts w:ascii="Arial" w:hAnsi="Arial" w:cs="Arial"/>
          <w:b/>
          <w:bCs/>
          <w:color w:val="4C94D8" w:themeColor="text2" w:themeTint="80"/>
        </w:rPr>
        <w:t xml:space="preserve">COMPETÊNCIAS TÉCNICAS (Arsenal de </w:t>
      </w:r>
      <w:proofErr w:type="spellStart"/>
      <w:r>
        <w:rPr>
          <w:rFonts w:ascii="Arial" w:hAnsi="Arial" w:cs="Arial"/>
          <w:b/>
          <w:bCs/>
          <w:color w:val="4C94D8" w:themeColor="text2" w:themeTint="80"/>
        </w:rPr>
        <w:t>Pentest</w:t>
      </w:r>
      <w:proofErr w:type="spellEnd"/>
      <w:r>
        <w:rPr>
          <w:rFonts w:ascii="Arial" w:hAnsi="Arial" w:cs="Arial"/>
          <w:b/>
          <w:bCs/>
          <w:color w:val="4C94D8" w:themeColor="text2" w:themeTint="80"/>
        </w:rPr>
        <w:t>)</w:t>
      </w:r>
    </w:p>
    <w:p w14:paraId="3AEBB4E3" w14:textId="77777777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Vulnerabilidades (Foco em OWASP Top 10):</w:t>
      </w:r>
      <w:r>
        <w:rPr>
          <w:rFonts w:ascii="Arial" w:hAnsi="Arial" w:cs="Arial"/>
        </w:rPr>
        <w:t xml:space="preserve"> Proficiente na identificação e teste de falhas como IDOR, SQL </w:t>
      </w:r>
      <w:proofErr w:type="spellStart"/>
      <w:r>
        <w:rPr>
          <w:rFonts w:ascii="Arial" w:hAnsi="Arial" w:cs="Arial"/>
        </w:rPr>
        <w:t>Injection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SQLi</w:t>
      </w:r>
      <w:proofErr w:type="spellEnd"/>
      <w:r>
        <w:rPr>
          <w:rFonts w:ascii="Arial" w:hAnsi="Arial" w:cs="Arial"/>
        </w:rPr>
        <w:t xml:space="preserve">), Cross-Site </w:t>
      </w:r>
      <w:proofErr w:type="spellStart"/>
      <w:r>
        <w:rPr>
          <w:rFonts w:ascii="Arial" w:hAnsi="Arial" w:cs="Arial"/>
        </w:rPr>
        <w:t>Scripting</w:t>
      </w:r>
      <w:proofErr w:type="spellEnd"/>
      <w:r>
        <w:rPr>
          <w:rFonts w:ascii="Arial" w:hAnsi="Arial" w:cs="Arial"/>
        </w:rPr>
        <w:t xml:space="preserve"> (XSS), Local File </w:t>
      </w:r>
      <w:proofErr w:type="spellStart"/>
      <w:r>
        <w:rPr>
          <w:rFonts w:ascii="Arial" w:hAnsi="Arial" w:cs="Arial"/>
        </w:rPr>
        <w:t>Inclusion</w:t>
      </w:r>
      <w:proofErr w:type="spellEnd"/>
      <w:r>
        <w:rPr>
          <w:rFonts w:ascii="Arial" w:hAnsi="Arial" w:cs="Arial"/>
        </w:rPr>
        <w:t xml:space="preserve"> (LFI), RCE / Command </w:t>
      </w:r>
      <w:proofErr w:type="spellStart"/>
      <w:r>
        <w:rPr>
          <w:rFonts w:ascii="Arial" w:hAnsi="Arial" w:cs="Arial"/>
        </w:rPr>
        <w:t>Injection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Git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Exposed</w:t>
      </w:r>
      <w:proofErr w:type="spellEnd"/>
      <w:r>
        <w:rPr>
          <w:rFonts w:ascii="Arial" w:hAnsi="Arial" w:cs="Arial"/>
        </w:rPr>
        <w:t xml:space="preserve">, Open </w:t>
      </w:r>
      <w:proofErr w:type="spellStart"/>
      <w:r>
        <w:rPr>
          <w:rFonts w:ascii="Arial" w:hAnsi="Arial" w:cs="Arial"/>
        </w:rPr>
        <w:t>Redirect</w:t>
      </w:r>
      <w:proofErr w:type="spellEnd"/>
      <w:r>
        <w:rPr>
          <w:rFonts w:ascii="Arial" w:hAnsi="Arial" w:cs="Arial"/>
        </w:rPr>
        <w:t xml:space="preserve"> e falhas de Business </w:t>
      </w:r>
      <w:proofErr w:type="spellStart"/>
      <w:r>
        <w:rPr>
          <w:rFonts w:ascii="Arial" w:hAnsi="Arial" w:cs="Arial"/>
        </w:rPr>
        <w:t>Logic</w:t>
      </w:r>
      <w:proofErr w:type="spellEnd"/>
      <w:r>
        <w:rPr>
          <w:rFonts w:ascii="Arial" w:hAnsi="Arial" w:cs="Arial"/>
        </w:rPr>
        <w:t>.</w:t>
      </w:r>
    </w:p>
    <w:p w14:paraId="7F874898" w14:textId="30B68B0F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Ferramentas de Exploração e </w:t>
      </w:r>
      <w:proofErr w:type="spellStart"/>
      <w:r>
        <w:rPr>
          <w:rFonts w:ascii="Arial" w:hAnsi="Arial" w:cs="Arial"/>
          <w:b/>
          <w:bCs/>
        </w:rPr>
        <w:t>Recon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Burp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Suite</w:t>
      </w:r>
      <w:proofErr w:type="spellEnd"/>
      <w:r>
        <w:rPr>
          <w:rFonts w:ascii="Arial" w:hAnsi="Arial" w:cs="Arial"/>
        </w:rPr>
        <w:t xml:space="preserve"> (Interceptação e Análise), SQLMAP, OWASP-ZAP, </w:t>
      </w:r>
      <w:proofErr w:type="spellStart"/>
      <w:r>
        <w:rPr>
          <w:rFonts w:ascii="Arial" w:hAnsi="Arial" w:cs="Arial"/>
        </w:rPr>
        <w:t>Nuclei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Subfinder</w:t>
      </w:r>
      <w:proofErr w:type="spellEnd"/>
      <w:r>
        <w:rPr>
          <w:rFonts w:ascii="Arial" w:hAnsi="Arial" w:cs="Arial"/>
        </w:rPr>
        <w:t xml:space="preserve">, Sublist3r, HTTPX, </w:t>
      </w:r>
      <w:proofErr w:type="spellStart"/>
      <w:r>
        <w:rPr>
          <w:rFonts w:ascii="Arial" w:hAnsi="Arial" w:cs="Arial"/>
        </w:rPr>
        <w:t>ParamSpider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theHarvester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KXSS</w:t>
      </w:r>
      <w:r>
        <w:rPr>
          <w:rFonts w:ascii="Arial" w:hAnsi="Arial" w:cs="Arial"/>
        </w:rPr>
        <w:t xml:space="preserve"> dentre outras</w:t>
      </w:r>
      <w:r>
        <w:rPr>
          <w:rFonts w:ascii="Arial" w:hAnsi="Arial" w:cs="Arial"/>
        </w:rPr>
        <w:t>.</w:t>
      </w:r>
    </w:p>
    <w:p w14:paraId="0047F116" w14:textId="243E78D8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Sistemas e </w:t>
      </w:r>
      <w:proofErr w:type="spellStart"/>
      <w:r>
        <w:rPr>
          <w:rFonts w:ascii="Arial" w:hAnsi="Arial" w:cs="Arial"/>
          <w:b/>
          <w:bCs/>
        </w:rPr>
        <w:t>Scripting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Domínio em </w:t>
      </w:r>
      <w:r>
        <w:rPr>
          <w:rFonts w:ascii="Arial" w:hAnsi="Arial" w:cs="Arial"/>
          <w:b/>
          <w:bCs/>
        </w:rPr>
        <w:t>Kali Linux</w:t>
      </w:r>
      <w:r>
        <w:rPr>
          <w:rFonts w:ascii="Arial" w:hAnsi="Arial" w:cs="Arial"/>
        </w:rPr>
        <w:t xml:space="preserve"> e ambientes Unix/Windows; Python e HTML para automação de </w:t>
      </w:r>
      <w:proofErr w:type="spellStart"/>
      <w:proofErr w:type="gramStart"/>
      <w:r>
        <w:rPr>
          <w:rFonts w:ascii="Arial" w:hAnsi="Arial" w:cs="Arial"/>
        </w:rPr>
        <w:t>exploits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</w:p>
    <w:p w14:paraId="62F887E5" w14:textId="5FE3C90A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Idiomas:</w:t>
      </w:r>
      <w:r>
        <w:rPr>
          <w:rFonts w:ascii="Arial" w:hAnsi="Arial" w:cs="Arial"/>
        </w:rPr>
        <w:t xml:space="preserve"> Inglês Intermediário</w:t>
      </w:r>
      <w:r>
        <w:rPr>
          <w:rFonts w:ascii="Arial" w:hAnsi="Arial" w:cs="Arial"/>
        </w:rPr>
        <w:t xml:space="preserve">, em preparação ativa para certificação </w:t>
      </w:r>
      <w:r>
        <w:rPr>
          <w:rFonts w:ascii="Arial" w:hAnsi="Arial" w:cs="Arial"/>
          <w:b/>
          <w:bCs/>
        </w:rPr>
        <w:t>B2 (Upper-</w:t>
      </w:r>
      <w:proofErr w:type="spellStart"/>
      <w:r>
        <w:rPr>
          <w:rFonts w:ascii="Arial" w:hAnsi="Arial" w:cs="Arial"/>
          <w:b/>
          <w:bCs/>
        </w:rPr>
        <w:t>Intermediate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>.</w:t>
      </w:r>
    </w:p>
    <w:p w14:paraId="73825127" w14:textId="77777777">
      <w:pPr>
        <w:rPr>
          <w:rFonts w:ascii="Arial" w:hAnsi="Arial" w:cs="Arial"/>
          <w:b/>
          <w:bCs/>
          <w:color w:val="4C94D8" w:themeColor="text2" w:themeTint="80"/>
        </w:rPr>
      </w:pPr>
      <w:r>
        <w:rPr>
          <w:rFonts w:ascii="Arial" w:hAnsi="Arial" w:cs="Arial"/>
          <w:b/>
          <w:bCs/>
          <w:color w:val="4C94D8" w:themeColor="text2" w:themeTint="80"/>
        </w:rPr>
        <w:t>EXPERIÊNCIA PROFISSIONAL</w:t>
      </w:r>
    </w:p>
    <w:p w14:paraId="7F9AF3DC" w14:textId="266EF06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Gestor de estoque </w:t>
      </w:r>
      <w:r>
        <w:rPr>
          <w:rFonts w:ascii="Arial" w:hAnsi="Arial" w:cs="Arial"/>
          <w:b/>
          <w:bCs/>
        </w:rPr>
        <w:t>– HFASP (Hospital da Força Aérea</w:t>
      </w:r>
      <w:r>
        <w:rPr>
          <w:rFonts w:ascii="Arial" w:hAnsi="Arial" w:cs="Arial"/>
          <w:b/>
          <w:bCs/>
        </w:rPr>
        <w:t xml:space="preserve"> de São Paulo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 | </w:t>
      </w:r>
      <w:r>
        <w:rPr>
          <w:rFonts w:ascii="Arial" w:hAnsi="Arial" w:cs="Arial"/>
          <w:i/>
          <w:iCs/>
        </w:rPr>
        <w:t>2022 – Atual</w:t>
      </w:r>
      <w:r>
        <w:rPr>
          <w:rFonts w:ascii="Arial" w:hAnsi="Arial" w:cs="Arial"/>
        </w:rPr>
        <w:t xml:space="preserve"> </w:t>
      </w:r>
    </w:p>
    <w:p w14:paraId="62A36630" w14:textId="77777777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Atuação na prestação de contas e organização de fluxos de trabalho na secretaria, desenvolvendo disciplina e atenção extrema aos detalhes.</w:t>
      </w:r>
    </w:p>
    <w:p w14:paraId="03702A3D" w14:textId="77777777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Responsável pela gestão administrativa e operacional de insumos, garantindo a integridade e o controle rigoroso de dados em sistemas de logística.</w:t>
      </w:r>
    </w:p>
    <w:p w14:paraId="365FEAA6" w14:textId="1A6DFF48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4C94D8" w:themeColor="text2" w:themeTint="80"/>
        </w:rPr>
        <w:t>SOFT SKILLS</w:t>
      </w:r>
      <w:r>
        <w:rPr>
          <w:rFonts w:ascii="Arial" w:hAnsi="Arial" w:cs="Arial"/>
          <w:b/>
          <w:bCs/>
          <w:color w:val="00B0F0"/>
        </w:rPr>
        <w:t xml:space="preserve">: </w:t>
      </w:r>
      <w:r>
        <w:rPr>
          <w:rFonts w:ascii="Arial" w:hAnsi="Arial" w:cs="Arial"/>
        </w:rPr>
        <w:t xml:space="preserve">Postura Investigativa e foco em Engenharia de Segurança. </w:t>
      </w:r>
      <w:r>
        <w:rPr>
          <w:rFonts w:ascii="Arial" w:hAnsi="Arial" w:cs="Arial"/>
        </w:rPr>
        <w:br/>
        <w:t>Ética profissional e disciplina na entrega de relatórios e documentação.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49F6"/>
    <w:multiLevelType w:val="multilevel"/>
    <w:tmpl w:val="2B72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3764C"/>
    <w:multiLevelType w:val="multilevel"/>
    <w:tmpl w:val="211E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52E05"/>
    <w:multiLevelType w:val="multilevel"/>
    <w:tmpl w:val="8216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C0451"/>
    <w:multiLevelType w:val="multilevel"/>
    <w:tmpl w:val="9674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236D13"/>
    <w:multiLevelType w:val="multilevel"/>
    <w:tmpl w:val="9EAA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63077E"/>
    <w:multiLevelType w:val="multilevel"/>
    <w:tmpl w:val="4E14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7F2182"/>
    <w:multiLevelType w:val="multilevel"/>
    <w:tmpl w:val="516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FB5828"/>
    <w:multiLevelType w:val="multilevel"/>
    <w:tmpl w:val="96DA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431FFA"/>
    <w:multiLevelType w:val="multilevel"/>
    <w:tmpl w:val="FC72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681090">
    <w:abstractNumId w:val="7"/>
  </w:num>
  <w:num w:numId="2" w16cid:durableId="1091319210">
    <w:abstractNumId w:val="0"/>
  </w:num>
  <w:num w:numId="3" w16cid:durableId="1564412438">
    <w:abstractNumId w:val="8"/>
  </w:num>
  <w:num w:numId="4" w16cid:durableId="444616099">
    <w:abstractNumId w:val="1"/>
  </w:num>
  <w:num w:numId="5" w16cid:durableId="988939237">
    <w:abstractNumId w:val="3"/>
  </w:num>
  <w:num w:numId="6" w16cid:durableId="858855570">
    <w:abstractNumId w:val="2"/>
  </w:num>
  <w:num w:numId="7" w16cid:durableId="2045057212">
    <w:abstractNumId w:val="5"/>
  </w:num>
  <w:num w:numId="8" w16cid:durableId="1264609887">
    <w:abstractNumId w:val="4"/>
  </w:num>
  <w:num w:numId="9" w16cid:durableId="456528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28"/>
    <w:rsid w:val="0001568D"/>
    <w:rsid w:val="00080E61"/>
    <w:rsid w:val="003538BC"/>
    <w:rsid w:val="00796A28"/>
    <w:rsid w:val="00843030"/>
    <w:rsid w:val="008E606B"/>
    <w:rsid w:val="00BB0BAF"/>
    <w:rsid w:val="00BF2C78"/>
    <w:rsid w:val="00E30717"/>
    <w:rsid w:val="00E64694"/>
    <w:rsid w:val="00F5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A377"/>
  <w15:chartTrackingRefBased/>
  <w15:docId w15:val="{3189DCDD-076E-4974-9514-D888C71F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6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6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6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6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6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6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6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96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6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6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6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6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6A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6A2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6A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6A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96A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6A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96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96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6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96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96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96A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96A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96A2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96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96A2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96A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E606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E606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6469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>2026-01-09T01:47:00Z</cp:lastPrinted>
  <dcterms:created xsi:type="dcterms:W3CDTF">2026-01-09T01:30:00Z</dcterms:created>
  <dcterms:modified xsi:type="dcterms:W3CDTF">2026-07-28T22:59:00Z</dcterms:modified>
</cp:coreProperties>
</file>